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D1D55" w14:textId="77777777" w:rsidR="00C96BFB" w:rsidRDefault="00C96BFB" w:rsidP="00AA203B">
      <w:pPr>
        <w:pStyle w:val="DLR2TiteldesArtikels"/>
        <w:rPr>
          <w:bCs/>
          <w:sz w:val="22"/>
          <w:szCs w:val="22"/>
        </w:rPr>
      </w:pPr>
      <w:r w:rsidRPr="00C96BFB">
        <w:rPr>
          <w:bCs/>
          <w:sz w:val="22"/>
          <w:szCs w:val="22"/>
        </w:rPr>
        <w:t>Zuni und Christopher Fellehner: „Holzinsel“</w:t>
      </w:r>
    </w:p>
    <w:p w14:paraId="146F4730" w14:textId="7AC2EA04" w:rsidR="003F2284" w:rsidRPr="00AA203B" w:rsidRDefault="00C96BFB" w:rsidP="00AA203B">
      <w:pPr>
        <w:pStyle w:val="DLR2TiteldesArtikels"/>
      </w:pPr>
      <w:r>
        <w:t>Ab auf die Insel</w:t>
      </w:r>
    </w:p>
    <w:p w14:paraId="0C0AB9BB" w14:textId="171C3CCA" w:rsidR="003F2284" w:rsidRDefault="00C10BD1" w:rsidP="007F7DE8">
      <w:r>
        <w:t xml:space="preserve">Von </w:t>
      </w:r>
      <w:r w:rsidR="00C96BFB">
        <w:t>Judith Leister</w:t>
      </w:r>
    </w:p>
    <w:p w14:paraId="128404BE" w14:textId="6F31928E" w:rsidR="00741ACD" w:rsidRDefault="00C96BFB" w:rsidP="007F7DE8">
      <w:r>
        <w:t>Deutschlandfunk, Büchermarkt für junge Leserinnen und Leser, 25.07.2026</w:t>
      </w:r>
    </w:p>
    <w:p w14:paraId="6DB69D46" w14:textId="30BEE68F" w:rsidR="003F2284" w:rsidRPr="00CA7A3A" w:rsidRDefault="00C96BFB" w:rsidP="00CA7A3A">
      <w:pPr>
        <w:pStyle w:val="DLR3AnleserTeaser"/>
      </w:pPr>
      <w:r w:rsidRPr="00C96BFB">
        <w:t>Mit den Eltern auf eine einsame Insel fahren, wo es noch dazu kein Internet gibt – das klingt nicht so vielversprechend für Aki. Doch dann tauchen auf der Insel ein niedlicher kleiner Esel und eine rätselhafte alte Frau auf. Und Aki ist auf einmal mitten in einem Thriller, in dem es irgendwie doch wieder um die Rettung der Welt geht.</w:t>
      </w:r>
    </w:p>
    <w:p w14:paraId="11BC85BC" w14:textId="77777777" w:rsidR="00AA203B" w:rsidRDefault="00607543" w:rsidP="00F76ED0">
      <w:r w:rsidRPr="00AA203B">
        <w:rPr>
          <w:noProof/>
          <w:lang w:eastAsia="de-DE"/>
        </w:rPr>
        <mc:AlternateContent>
          <mc:Choice Requires="wps">
            <w:drawing>
              <wp:anchor distT="360045" distB="360045" distL="360045" distR="360045" simplePos="0" relativeHeight="251659264" behindDoc="0" locked="1" layoutInCell="1" allowOverlap="1" wp14:anchorId="7BF7852D" wp14:editId="09CE3A2A">
                <wp:simplePos x="0" y="0"/>
                <wp:positionH relativeFrom="column">
                  <wp:posOffset>3759835</wp:posOffset>
                </wp:positionH>
                <wp:positionV relativeFrom="paragraph">
                  <wp:posOffset>1870075</wp:posOffset>
                </wp:positionV>
                <wp:extent cx="2526665" cy="1862455"/>
                <wp:effectExtent l="0" t="0" r="6985" b="4445"/>
                <wp:wrapSquare wrapText="bothSides"/>
                <wp:docPr id="1" name="Textfeld 1"/>
                <wp:cNvGraphicFramePr/>
                <a:graphic xmlns:a="http://schemas.openxmlformats.org/drawingml/2006/main">
                  <a:graphicData uri="http://schemas.microsoft.com/office/word/2010/wordprocessingShape">
                    <wps:wsp>
                      <wps:cNvSpPr txBox="1"/>
                      <wps:spPr>
                        <a:xfrm>
                          <a:off x="0" y="0"/>
                          <a:ext cx="2526665" cy="1862455"/>
                        </a:xfrm>
                        <a:prstGeom prst="rect">
                          <a:avLst/>
                        </a:prstGeom>
                        <a:solidFill>
                          <a:schemeClr val="bg1">
                            <a:lumMod val="95000"/>
                          </a:schemeClr>
                        </a:solidFill>
                        <a:ln w="6350">
                          <a:noFill/>
                        </a:ln>
                      </wps:spPr>
                      <wps:txbx>
                        <w:txbxContent>
                          <w:p w14:paraId="589B937C" w14:textId="77777777" w:rsidR="00C96BFB" w:rsidRDefault="00C96BFB" w:rsidP="00AA203B">
                            <w:pPr>
                              <w:pStyle w:val="DLRBuchtitel"/>
                              <w:rPr>
                                <w:sz w:val="22"/>
                              </w:rPr>
                            </w:pPr>
                            <w:r w:rsidRPr="00C96BFB">
                              <w:rPr>
                                <w:bCs/>
                                <w:sz w:val="22"/>
                              </w:rPr>
                              <w:t>Zuni und Christopher Fellehner</w:t>
                            </w:r>
                          </w:p>
                          <w:p w14:paraId="2A392373" w14:textId="72D923DF" w:rsidR="00EA1EEA" w:rsidRPr="00AC16C2" w:rsidRDefault="00C96BFB" w:rsidP="00AA203B">
                            <w:pPr>
                              <w:pStyle w:val="DLRBuchtitel"/>
                            </w:pPr>
                            <w:r w:rsidRPr="00C96BFB">
                              <w:rPr>
                                <w:bCs/>
                              </w:rPr>
                              <w:t>Holzinsel</w:t>
                            </w:r>
                          </w:p>
                          <w:p w14:paraId="6D11C951" w14:textId="2501DEDF" w:rsidR="00EA1EEA" w:rsidRDefault="00C96BFB" w:rsidP="00AA203B">
                            <w:proofErr w:type="spellStart"/>
                            <w:r>
                              <w:t>Kibitz</w:t>
                            </w:r>
                            <w:proofErr w:type="spellEnd"/>
                            <w:r>
                              <w:t xml:space="preserve"> </w:t>
                            </w:r>
                            <w:r w:rsidR="00EA1EEA">
                              <w:t>Verlag</w:t>
                            </w:r>
                          </w:p>
                          <w:p w14:paraId="5E6520C2" w14:textId="17431992" w:rsidR="00EA1EEA" w:rsidRDefault="00C96BFB" w:rsidP="00AA203B">
                            <w:r>
                              <w:t>96</w:t>
                            </w:r>
                            <w:r w:rsidR="00EA1EEA">
                              <w:t xml:space="preserve"> Seiten</w:t>
                            </w:r>
                          </w:p>
                          <w:p w14:paraId="68A6A7E3" w14:textId="4A11955F" w:rsidR="00EA1EEA" w:rsidRDefault="00C96BFB" w:rsidP="00AA203B">
                            <w:r>
                              <w:t>20</w:t>
                            </w:r>
                            <w:r w:rsidR="00EA1EEA">
                              <w:t>,00 Euro</w:t>
                            </w:r>
                          </w:p>
                          <w:p w14:paraId="48AAD65B" w14:textId="7613E2CA" w:rsidR="00C96BFB" w:rsidRDefault="00C96BFB" w:rsidP="00AA203B">
                            <w:r>
                              <w:t>Ab 8 Jahren</w:t>
                            </w:r>
                          </w:p>
                        </w:txbxContent>
                      </wps:txbx>
                      <wps:bodyPr rot="0" spcFirstLastPara="0" vertOverflow="overflow" horzOverflow="overflow" vert="horz" wrap="square" lIns="91440" tIns="90000" rIns="9144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F7852D" id="_x0000_t202" coordsize="21600,21600" o:spt="202" path="m,l,21600r21600,l21600,xe">
                <v:stroke joinstyle="miter"/>
                <v:path gradientshapeok="t" o:connecttype="rect"/>
              </v:shapetype>
              <v:shape id="Textfeld 1" o:spid="_x0000_s1026" type="#_x0000_t202" style="position:absolute;margin-left:296.05pt;margin-top:147.25pt;width:198.95pt;height:146.65pt;z-index:251659264;visibility:visible;mso-wrap-style:square;mso-width-percent:0;mso-height-percent:0;mso-wrap-distance-left:28.35pt;mso-wrap-distance-top:28.35pt;mso-wrap-distance-right:28.35pt;mso-wrap-distance-bottom:28.35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" fillcolor="#f2f2f2 [3052]" stroked="f" strokeweight=".5pt">
                <v:textbox inset=",2.5mm,,2.5mm">
                  <w:txbxContent>
                    <w:p w14:paraId="589B937C" w14:textId="77777777" w:rsidR="00C96BFB" w:rsidRDefault="00C96BFB" w:rsidP="00AA203B">
                      <w:pPr>
                        <w:pStyle w:val="DLRBuchtitel"/>
                        <w:rPr>
                          <w:sz w:val="22"/>
                        </w:rPr>
                      </w:pPr>
                      <w:r w:rsidRPr="00C96BFB">
                        <w:rPr>
                          <w:bCs/>
                          <w:sz w:val="22"/>
                        </w:rPr>
                        <w:t>Zuni und Christopher Fellehner</w:t>
                      </w:r>
                    </w:p>
                    <w:p w14:paraId="2A392373" w14:textId="72D923DF" w:rsidR="00EA1EEA" w:rsidRPr="00AC16C2" w:rsidRDefault="00C96BFB" w:rsidP="00AA203B">
                      <w:pPr>
                        <w:pStyle w:val="DLRBuchtitel"/>
                      </w:pPr>
                      <w:r w:rsidRPr="00C96BFB">
                        <w:rPr>
                          <w:bCs/>
                        </w:rPr>
                        <w:t>Holzinsel</w:t>
                      </w:r>
                    </w:p>
                    <w:p w14:paraId="6D11C951" w14:textId="2501DEDF" w:rsidR="00EA1EEA" w:rsidRDefault="00C96BFB" w:rsidP="00AA203B">
                      <w:proofErr w:type="spellStart"/>
                      <w:r>
                        <w:t>Kibitz</w:t>
                      </w:r>
                      <w:proofErr w:type="spellEnd"/>
                      <w:r>
                        <w:t xml:space="preserve"> </w:t>
                      </w:r>
                      <w:r w:rsidR="00EA1EEA">
                        <w:t>Verlag</w:t>
                      </w:r>
                    </w:p>
                    <w:p w14:paraId="5E6520C2" w14:textId="17431992" w:rsidR="00EA1EEA" w:rsidRDefault="00C96BFB" w:rsidP="00AA203B">
                      <w:r>
                        <w:t>96</w:t>
                      </w:r>
                      <w:r w:rsidR="00EA1EEA">
                        <w:t xml:space="preserve"> Seiten</w:t>
                      </w:r>
                    </w:p>
                    <w:p w14:paraId="68A6A7E3" w14:textId="4A11955F" w:rsidR="00EA1EEA" w:rsidRDefault="00C96BFB" w:rsidP="00AA203B">
                      <w:r>
                        <w:t>20</w:t>
                      </w:r>
                      <w:r w:rsidR="00EA1EEA">
                        <w:t>,00 Euro</w:t>
                      </w:r>
                    </w:p>
                    <w:p w14:paraId="48AAD65B" w14:textId="7613E2CA" w:rsidR="00C96BFB" w:rsidRDefault="00C96BFB" w:rsidP="00AA203B">
                      <w:r>
                        <w:t>Ab 8 Jahren</w:t>
                      </w:r>
                    </w:p>
                  </w:txbxContent>
                </v:textbox>
                <w10:wrap type="square"/>
                <w10:anchorlock/>
              </v:shape>
            </w:pict>
          </mc:Fallback>
        </mc:AlternateContent>
      </w:r>
    </w:p>
    <w:p w14:paraId="142008BD" w14:textId="77777777" w:rsidR="00C96BFB" w:rsidRPr="00C96BFB" w:rsidRDefault="00C96BFB" w:rsidP="00C96BFB">
      <w:pPr>
        <w:rPr>
          <w:bCs/>
        </w:rPr>
      </w:pPr>
      <w:r w:rsidRPr="00C96BFB">
        <w:rPr>
          <w:bCs/>
        </w:rPr>
        <w:t xml:space="preserve">Vater: „Das ist sie! </w:t>
      </w:r>
      <w:proofErr w:type="spellStart"/>
      <w:r w:rsidRPr="00C96BFB">
        <w:rPr>
          <w:bCs/>
        </w:rPr>
        <w:t>Aaah</w:t>
      </w:r>
      <w:proofErr w:type="spellEnd"/>
      <w:r w:rsidRPr="00C96BFB">
        <w:rPr>
          <w:bCs/>
        </w:rPr>
        <w:t xml:space="preserve">! Wunderbar! Freut ihr euch auch schon so? Zwei Wochen auf einer einsamen Insel! Nur wir und die </w:t>
      </w:r>
      <w:proofErr w:type="spellStart"/>
      <w:r w:rsidRPr="00C96BFB">
        <w:rPr>
          <w:bCs/>
        </w:rPr>
        <w:t>Natuur</w:t>
      </w:r>
      <w:proofErr w:type="spellEnd"/>
      <w:r w:rsidRPr="00C96BFB">
        <w:rPr>
          <w:bCs/>
        </w:rPr>
        <w:t>!“</w:t>
      </w:r>
    </w:p>
    <w:p w14:paraId="2BFBFD6C" w14:textId="77777777" w:rsidR="00C96BFB" w:rsidRPr="00C96BFB" w:rsidRDefault="00C96BFB" w:rsidP="00C96BFB">
      <w:pPr>
        <w:rPr>
          <w:bCs/>
        </w:rPr>
      </w:pPr>
      <w:r w:rsidRPr="00C96BFB">
        <w:rPr>
          <w:bCs/>
        </w:rPr>
        <w:t>Bootskapitän: „Kann allerdings sein, dass Sie die Botanikerin treffen ...“</w:t>
      </w:r>
    </w:p>
    <w:p w14:paraId="7D35EC00" w14:textId="77777777" w:rsidR="00C96BFB" w:rsidRPr="00C96BFB" w:rsidRDefault="00C96BFB" w:rsidP="00C96BFB">
      <w:pPr>
        <w:rPr>
          <w:bCs/>
        </w:rPr>
      </w:pPr>
      <w:r w:rsidRPr="00C96BFB">
        <w:rPr>
          <w:bCs/>
        </w:rPr>
        <w:t>Mutter: „Die Botanikerin? Ich dachte, die Insel sei unbewohnt.“</w:t>
      </w:r>
    </w:p>
    <w:p w14:paraId="18ABBF0D" w14:textId="77777777" w:rsidR="00C96BFB" w:rsidRPr="00C96BFB" w:rsidRDefault="00C96BFB" w:rsidP="00C96BFB">
      <w:pPr>
        <w:rPr>
          <w:bCs/>
        </w:rPr>
      </w:pPr>
      <w:r w:rsidRPr="00C96BFB">
        <w:rPr>
          <w:bCs/>
        </w:rPr>
        <w:t>Bootskapitän: „Wahrscheinlich werden Sie sie gar nicht zu Gesicht bekommen. Sie dokumentiert die Pflanzen der Insel und ist meistens tief im Wald.“</w:t>
      </w:r>
    </w:p>
    <w:p w14:paraId="0FCD23BA" w14:textId="77777777" w:rsidR="00C96BFB" w:rsidRPr="00C96BFB" w:rsidRDefault="00C96BFB" w:rsidP="00C96BFB">
      <w:pPr>
        <w:rPr>
          <w:bCs/>
        </w:rPr>
      </w:pPr>
      <w:r w:rsidRPr="00C96BFB">
        <w:rPr>
          <w:bCs/>
        </w:rPr>
        <w:t>Kind Aki: „Ich sehe das Haus!“</w:t>
      </w:r>
    </w:p>
    <w:p w14:paraId="7706DA35" w14:textId="77777777" w:rsidR="00C96BFB" w:rsidRDefault="00C96BFB" w:rsidP="00C96BFB">
      <w:pPr>
        <w:rPr>
          <w:bCs/>
        </w:rPr>
      </w:pPr>
      <w:r w:rsidRPr="00C96BFB">
        <w:rPr>
          <w:bCs/>
        </w:rPr>
        <w:t xml:space="preserve">So beginnt „Holzinsel“, der Comic des Frankfurter Künstlerpaars Zuni und Christopher Fellehner. Eine dreiköpfige Familie reist auf eine exotische Insel. Der Vater, ein Hobbybotaniker, freut sich auf die unberührte Natur. Die Mutter will Fotos machen. Nur Aki, das Kind, kann der Einsamkeit nichts abgewinnen. Doch bald wird Aki der geheimnisvollen Botanikerin begegnen, die man angeblich nur ganz selten </w:t>
      </w:r>
      <w:proofErr w:type="gramStart"/>
      <w:r w:rsidRPr="00C96BFB">
        <w:rPr>
          <w:bCs/>
        </w:rPr>
        <w:t>sieht</w:t>
      </w:r>
      <w:proofErr w:type="gramEnd"/>
      <w:r w:rsidRPr="00C96BFB">
        <w:rPr>
          <w:bCs/>
        </w:rPr>
        <w:t xml:space="preserve"> ...</w:t>
      </w:r>
    </w:p>
    <w:p w14:paraId="69A957E2" w14:textId="71AC9C8B" w:rsidR="00C96BFB" w:rsidRPr="00C96BFB" w:rsidRDefault="00C96BFB" w:rsidP="00C96BFB">
      <w:pPr>
        <w:rPr>
          <w:b/>
        </w:rPr>
      </w:pPr>
      <w:r>
        <w:rPr>
          <w:b/>
        </w:rPr>
        <w:t>Der</w:t>
      </w:r>
      <w:r w:rsidRPr="00C96BFB">
        <w:rPr>
          <w:b/>
        </w:rPr>
        <w:t xml:space="preserve"> Botanische Garten </w:t>
      </w:r>
      <w:r>
        <w:rPr>
          <w:b/>
        </w:rPr>
        <w:t>als Ort der Inspiration</w:t>
      </w:r>
    </w:p>
    <w:p w14:paraId="37B6271C" w14:textId="209D65FA" w:rsidR="00C96BFB" w:rsidRPr="00C96BFB" w:rsidRDefault="00C96BFB" w:rsidP="00C96BFB">
      <w:pPr>
        <w:rPr>
          <w:bCs/>
        </w:rPr>
      </w:pPr>
      <w:r w:rsidRPr="00C96BFB">
        <w:rPr>
          <w:bCs/>
        </w:rPr>
        <w:t xml:space="preserve">Die </w:t>
      </w:r>
      <w:proofErr w:type="spellStart"/>
      <w:r w:rsidRPr="00C96BFB">
        <w:rPr>
          <w:bCs/>
        </w:rPr>
        <w:t>Fellehners</w:t>
      </w:r>
      <w:proofErr w:type="spellEnd"/>
      <w:r w:rsidRPr="00C96BFB">
        <w:rPr>
          <w:bCs/>
        </w:rPr>
        <w:t xml:space="preserve">, beide Kommunikationsdesigner, wollten schon immer gemeinsam einen Comic kreieren, erzählt Zuni </w:t>
      </w:r>
      <w:proofErr w:type="spellStart"/>
      <w:r w:rsidRPr="00C96BFB">
        <w:rPr>
          <w:bCs/>
        </w:rPr>
        <w:t>Fellehner</w:t>
      </w:r>
      <w:proofErr w:type="spellEnd"/>
      <w:r w:rsidRPr="00C96BFB">
        <w:rPr>
          <w:bCs/>
        </w:rPr>
        <w:t xml:space="preserve">. </w:t>
      </w:r>
    </w:p>
    <w:p w14:paraId="490FE8AF" w14:textId="77777777" w:rsidR="00C96BFB" w:rsidRPr="00C96BFB" w:rsidRDefault="00C96BFB" w:rsidP="00C96BFB">
      <w:pPr>
        <w:rPr>
          <w:bCs/>
        </w:rPr>
      </w:pPr>
      <w:r w:rsidRPr="00C96BFB">
        <w:rPr>
          <w:bCs/>
        </w:rPr>
        <w:t>„Seit Jahren haben wir davon gesprochen, dass wir mal was zusammen machen wollen, weil wir beide große Comicfans sind. Dann haben wir uns den Beginn der Geschichte im Urlaub ausgedacht. Danach hat vor allem Christopher das Storyboard gemacht. Dann haben wir zusammen an der Geschichte weitergearbeitet.“</w:t>
      </w:r>
    </w:p>
    <w:p w14:paraId="7B3308AA" w14:textId="77777777" w:rsidR="00C96BFB" w:rsidRPr="00C96BFB" w:rsidRDefault="00C96BFB" w:rsidP="00C96BFB">
      <w:pPr>
        <w:rPr>
          <w:bCs/>
        </w:rPr>
      </w:pPr>
      <w:r w:rsidRPr="00C96BFB">
        <w:rPr>
          <w:bCs/>
        </w:rPr>
        <w:t xml:space="preserve">Christopher Fellehner hat die „Holzinsel“ detailreich illustriert. Inmitten von echten und erfundenen Pflanzen, zu denen ihn der Frankfurter Botanische Garten angeregt hat, lässt er alle </w:t>
      </w:r>
      <w:r w:rsidRPr="00C96BFB">
        <w:rPr>
          <w:bCs/>
        </w:rPr>
        <w:lastRenderedPageBreak/>
        <w:t xml:space="preserve">möglichen Tiere fliegen, krabbeln und über Bäume springen. </w:t>
      </w:r>
      <w:proofErr w:type="spellStart"/>
      <w:r w:rsidRPr="00C96BFB">
        <w:rPr>
          <w:bCs/>
        </w:rPr>
        <w:t>Fellehner</w:t>
      </w:r>
      <w:proofErr w:type="spellEnd"/>
      <w:r w:rsidRPr="00C96BFB">
        <w:rPr>
          <w:bCs/>
        </w:rPr>
        <w:t xml:space="preserve"> arbeitet zuerst auf Papier, bevor er an den Computer geht.</w:t>
      </w:r>
    </w:p>
    <w:p w14:paraId="0DEA2552" w14:textId="77777777" w:rsidR="00C96BFB" w:rsidRPr="00C96BFB" w:rsidRDefault="00C96BFB" w:rsidP="00C96BFB">
      <w:pPr>
        <w:rPr>
          <w:bCs/>
        </w:rPr>
      </w:pPr>
      <w:r w:rsidRPr="00C96BFB">
        <w:rPr>
          <w:bCs/>
        </w:rPr>
        <w:t>„Ich versuche, einen möglichst händischen Strich zu imitieren, und gehe da oft Wege, die dem Analogen sehr ähnlich sind.“</w:t>
      </w:r>
    </w:p>
    <w:p w14:paraId="0C824828" w14:textId="77777777" w:rsidR="00C96BFB" w:rsidRPr="00C96BFB" w:rsidRDefault="00C96BFB" w:rsidP="00C96BFB">
      <w:pPr>
        <w:rPr>
          <w:bCs/>
        </w:rPr>
      </w:pPr>
      <w:r w:rsidRPr="00C96BFB">
        <w:rPr>
          <w:bCs/>
        </w:rPr>
        <w:t xml:space="preserve">Beim sogenannten „Lettering“ füllte Zuni </w:t>
      </w:r>
      <w:proofErr w:type="spellStart"/>
      <w:r w:rsidRPr="00C96BFB">
        <w:rPr>
          <w:bCs/>
        </w:rPr>
        <w:t>Fellehner</w:t>
      </w:r>
      <w:proofErr w:type="spellEnd"/>
      <w:r w:rsidRPr="00C96BFB">
        <w:rPr>
          <w:bCs/>
        </w:rPr>
        <w:t xml:space="preserve"> die Sprechblasen von Hand mit grafisch ausdrucksvoller Schrift. Je nachdem mit einer verspielten Druckschrift, altmodischer Schreibschrift oder bei </w:t>
      </w:r>
      <w:proofErr w:type="spellStart"/>
      <w:r w:rsidRPr="00C96BFB">
        <w:rPr>
          <w:bCs/>
        </w:rPr>
        <w:t>Soundwords</w:t>
      </w:r>
      <w:proofErr w:type="spellEnd"/>
      <w:r w:rsidRPr="00C96BFB">
        <w:rPr>
          <w:bCs/>
        </w:rPr>
        <w:t xml:space="preserve"> wie „</w:t>
      </w:r>
      <w:proofErr w:type="spellStart"/>
      <w:r w:rsidRPr="00C96BFB">
        <w:rPr>
          <w:bCs/>
        </w:rPr>
        <w:t>Uuähh</w:t>
      </w:r>
      <w:proofErr w:type="spellEnd"/>
      <w:r w:rsidRPr="00C96BFB">
        <w:rPr>
          <w:bCs/>
        </w:rPr>
        <w:t>!“, „Wusch“ und „Plonk“ mit dramatischen Großbuchstaben.</w:t>
      </w:r>
    </w:p>
    <w:p w14:paraId="4A6B0D58" w14:textId="0CBF25AE" w:rsidR="00C96BFB" w:rsidRPr="00C96BFB" w:rsidRDefault="00C96BFB" w:rsidP="00C96BFB">
      <w:pPr>
        <w:rPr>
          <w:bCs/>
        </w:rPr>
      </w:pPr>
      <w:r w:rsidRPr="00C96BFB">
        <w:rPr>
          <w:bCs/>
        </w:rPr>
        <w:t xml:space="preserve">Doch zurück zu Aki, dem Helden des Comics. Eigentlich wollten die </w:t>
      </w:r>
      <w:proofErr w:type="spellStart"/>
      <w:r w:rsidRPr="00C96BFB">
        <w:rPr>
          <w:bCs/>
        </w:rPr>
        <w:t>Fellehners</w:t>
      </w:r>
      <w:proofErr w:type="spellEnd"/>
      <w:r w:rsidRPr="00C96BFB">
        <w:rPr>
          <w:bCs/>
        </w:rPr>
        <w:t xml:space="preserve"> offenlassen, ob Aki ein Junge oder ein Mädchen ist. Aber dann ist aus Versehen doch noch ein besitzanzeigendes Fürwort in den Klappentext gerutscht. Zuni </w:t>
      </w:r>
      <w:proofErr w:type="spellStart"/>
      <w:r w:rsidRPr="00C96BFB">
        <w:rPr>
          <w:bCs/>
        </w:rPr>
        <w:t>Fellehner</w:t>
      </w:r>
      <w:proofErr w:type="spellEnd"/>
      <w:r w:rsidRPr="00C96BFB">
        <w:rPr>
          <w:bCs/>
        </w:rPr>
        <w:t xml:space="preserve"> betont:</w:t>
      </w:r>
    </w:p>
    <w:p w14:paraId="7DAB2DB1" w14:textId="77777777" w:rsidR="00C96BFB" w:rsidRPr="00C96BFB" w:rsidRDefault="00C96BFB" w:rsidP="00C96BFB">
      <w:pPr>
        <w:rPr>
          <w:bCs/>
        </w:rPr>
      </w:pPr>
      <w:r w:rsidRPr="00C96BFB">
        <w:rPr>
          <w:bCs/>
        </w:rPr>
        <w:t xml:space="preserve">„Es war uns gar nicht so ein </w:t>
      </w:r>
      <w:proofErr w:type="gramStart"/>
      <w:r w:rsidRPr="00C96BFB">
        <w:rPr>
          <w:bCs/>
        </w:rPr>
        <w:t>super dringendes</w:t>
      </w:r>
      <w:proofErr w:type="gramEnd"/>
      <w:r w:rsidRPr="00C96BFB">
        <w:rPr>
          <w:bCs/>
        </w:rPr>
        <w:t xml:space="preserve"> Anliegen, dass wir was Non-Binäres machen wollten, sondern es ging eigentlich darum, dass möglichst viele Kinder sich mit dieser Figur identifizieren können.“</w:t>
      </w:r>
    </w:p>
    <w:p w14:paraId="7736B363" w14:textId="77777777" w:rsidR="00C96BFB" w:rsidRDefault="00C96BFB" w:rsidP="00C96BFB">
      <w:pPr>
        <w:rPr>
          <w:bCs/>
        </w:rPr>
      </w:pPr>
      <w:r w:rsidRPr="00C96BFB">
        <w:rPr>
          <w:bCs/>
        </w:rPr>
        <w:t xml:space="preserve">Ob Aki also ein Junge oder ein Mädchen sein soll, kann jeder für sich entscheiden. Jedenfalls langweilt sich </w:t>
      </w:r>
      <w:proofErr w:type="gramStart"/>
      <w:r w:rsidRPr="00C96BFB">
        <w:rPr>
          <w:bCs/>
        </w:rPr>
        <w:t>Aki überhaupt</w:t>
      </w:r>
      <w:proofErr w:type="gramEnd"/>
      <w:r w:rsidRPr="00C96BFB">
        <w:rPr>
          <w:bCs/>
        </w:rPr>
        <w:t xml:space="preserve"> nicht auf der Insel, sondern sammelt Nüsse und freundet sich mit einem Esel an. </w:t>
      </w:r>
    </w:p>
    <w:p w14:paraId="1F49E994" w14:textId="76133E52" w:rsidR="00C96BFB" w:rsidRPr="00921CF4" w:rsidRDefault="00921CF4" w:rsidP="00C96BFB">
      <w:pPr>
        <w:rPr>
          <w:b/>
        </w:rPr>
      </w:pPr>
      <w:r>
        <w:rPr>
          <w:b/>
        </w:rPr>
        <w:t>Wie weit bist du bereit, für die eigenen Überzeugungen zu gehen?</w:t>
      </w:r>
    </w:p>
    <w:p w14:paraId="73ABF8DE" w14:textId="088CDEBF" w:rsidR="00C96BFB" w:rsidRPr="00C96BFB" w:rsidRDefault="00C96BFB" w:rsidP="00C96BFB">
      <w:pPr>
        <w:rPr>
          <w:bCs/>
        </w:rPr>
      </w:pPr>
      <w:r w:rsidRPr="00C96BFB">
        <w:rPr>
          <w:bCs/>
        </w:rPr>
        <w:t>Bis eines Tages die leicht hexenhafte Botanikerin auftaucht.</w:t>
      </w:r>
    </w:p>
    <w:p w14:paraId="284ED316" w14:textId="77777777" w:rsidR="00C96BFB" w:rsidRPr="00C96BFB" w:rsidRDefault="00C96BFB" w:rsidP="00C96BFB">
      <w:pPr>
        <w:rPr>
          <w:bCs/>
        </w:rPr>
      </w:pPr>
      <w:r w:rsidRPr="00C96BFB">
        <w:rPr>
          <w:bCs/>
        </w:rPr>
        <w:t>Botanikerin: „Was machst Du denn hier?“</w:t>
      </w:r>
    </w:p>
    <w:p w14:paraId="7304B8AC" w14:textId="77777777" w:rsidR="00C96BFB" w:rsidRPr="00C96BFB" w:rsidRDefault="00C96BFB" w:rsidP="00C96BFB">
      <w:pPr>
        <w:rPr>
          <w:bCs/>
        </w:rPr>
      </w:pPr>
      <w:r w:rsidRPr="00C96BFB">
        <w:rPr>
          <w:bCs/>
        </w:rPr>
        <w:t>Aki: „Ich mache hier Urlaub mit meinen Eltern. Die kommen gleich nach.“</w:t>
      </w:r>
    </w:p>
    <w:p w14:paraId="172D9BD8" w14:textId="77777777" w:rsidR="00C96BFB" w:rsidRPr="00C96BFB" w:rsidRDefault="00C96BFB" w:rsidP="00C96BFB">
      <w:pPr>
        <w:rPr>
          <w:bCs/>
        </w:rPr>
      </w:pPr>
      <w:r w:rsidRPr="00C96BFB">
        <w:rPr>
          <w:bCs/>
        </w:rPr>
        <w:t xml:space="preserve">Botanikerin: „Ich mache gerade meine Runde, um zu sehen, wie sich alles entwickelt: die Pflanzen und die Tiere. – Dabei sammle ich den ganzen Müll, der hier angeschwemmt wird. Der ärgert mich kolossal. </w:t>
      </w:r>
      <w:r w:rsidRPr="00C96BFB">
        <w:rPr>
          <w:bCs/>
        </w:rPr>
        <w:softHyphen/>
        <w:t>– Ich hoffe, Dir gefällt unsere Insel. Warum bist Du denn nicht im Wasser? Kannst Du nicht schwimmen?“</w:t>
      </w:r>
    </w:p>
    <w:p w14:paraId="4BC05C99" w14:textId="77777777" w:rsidR="00C96BFB" w:rsidRPr="00C96BFB" w:rsidRDefault="00C96BFB" w:rsidP="00C96BFB">
      <w:pPr>
        <w:rPr>
          <w:bCs/>
        </w:rPr>
      </w:pPr>
      <w:r w:rsidRPr="00C96BFB">
        <w:rPr>
          <w:bCs/>
        </w:rPr>
        <w:t>Aki: „Ich? Doch, wie ein Delfin!“</w:t>
      </w:r>
    </w:p>
    <w:p w14:paraId="2DAD3D17" w14:textId="77777777" w:rsidR="00C96BFB" w:rsidRPr="00C96BFB" w:rsidRDefault="00C96BFB" w:rsidP="00C96BFB">
      <w:pPr>
        <w:rPr>
          <w:bCs/>
        </w:rPr>
      </w:pPr>
      <w:r w:rsidRPr="00C96BFB">
        <w:rPr>
          <w:bCs/>
        </w:rPr>
        <w:t>Botanikerin: „Delfine ...! Das sind schöne Tiere! Mit etwas Glück wirst Du die auch hier entdecken. – Begleitest Du mich ein Stück?“</w:t>
      </w:r>
    </w:p>
    <w:p w14:paraId="1CD80492" w14:textId="77777777" w:rsidR="00C96BFB" w:rsidRPr="00C96BFB" w:rsidRDefault="00C96BFB" w:rsidP="00C96BFB">
      <w:pPr>
        <w:rPr>
          <w:bCs/>
        </w:rPr>
      </w:pPr>
      <w:r w:rsidRPr="00C96BFB">
        <w:rPr>
          <w:bCs/>
        </w:rPr>
        <w:t>Die Botanikerin erzählt Aki von ihrem Kampf gegen die Umweltverschmutzung – und davon, dass sie in ihrem Labor Pilze erforscht. Dann führt sie Aki etwas Ungeheuerliches vor: nämlich wie eine Maus, die an einem Pilz nagt, sich in Holz verwandelt. Aki entdeckt den teuflischen Plan der Botanikerin, die Menschheit auszulöschen, weil diese den Planeten zerstören würde. Aki versucht jetzt alles, um die Frau zu stoppen ...</w:t>
      </w:r>
    </w:p>
    <w:p w14:paraId="1034DBCC" w14:textId="77777777" w:rsidR="00921CF4" w:rsidRDefault="00921CF4" w:rsidP="00C96BFB">
      <w:pPr>
        <w:rPr>
          <w:bCs/>
        </w:rPr>
      </w:pPr>
    </w:p>
    <w:p w14:paraId="0970B9DE" w14:textId="77777777" w:rsidR="00921CF4" w:rsidRDefault="00921CF4" w:rsidP="00C96BFB">
      <w:pPr>
        <w:rPr>
          <w:bCs/>
        </w:rPr>
      </w:pPr>
    </w:p>
    <w:p w14:paraId="76ED1352" w14:textId="77777777" w:rsidR="00921CF4" w:rsidRDefault="00921CF4" w:rsidP="00C96BFB">
      <w:pPr>
        <w:rPr>
          <w:bCs/>
        </w:rPr>
      </w:pPr>
    </w:p>
    <w:p w14:paraId="34F84479" w14:textId="44972ED9" w:rsidR="00C96BFB" w:rsidRPr="00C96BFB" w:rsidRDefault="00C96BFB" w:rsidP="00C96BFB">
      <w:pPr>
        <w:rPr>
          <w:bCs/>
        </w:rPr>
      </w:pPr>
      <w:r w:rsidRPr="00C96BFB">
        <w:rPr>
          <w:bCs/>
        </w:rPr>
        <w:lastRenderedPageBreak/>
        <w:t>„Vor allem wollten wir eine spannende Geschichte erzählen ...“</w:t>
      </w:r>
    </w:p>
    <w:p w14:paraId="2815A1B8" w14:textId="77777777" w:rsidR="00C96BFB" w:rsidRPr="00C96BFB" w:rsidRDefault="00C96BFB" w:rsidP="00C96BFB">
      <w:pPr>
        <w:rPr>
          <w:bCs/>
        </w:rPr>
      </w:pPr>
      <w:r w:rsidRPr="00C96BFB">
        <w:rPr>
          <w:bCs/>
        </w:rPr>
        <w:t>sagt Christopher Fellehner. Das Thema Umweltschutz sei da eher nebenbei mitgelaufen und sollte nicht zu belastend daherkommen. Es ging um eine positive Botschaft:</w:t>
      </w:r>
    </w:p>
    <w:p w14:paraId="06B70745" w14:textId="77777777" w:rsidR="00C96BFB" w:rsidRPr="00C96BFB" w:rsidRDefault="00C96BFB" w:rsidP="00C96BFB">
      <w:pPr>
        <w:rPr>
          <w:bCs/>
        </w:rPr>
      </w:pPr>
      <w:r w:rsidRPr="00C96BFB">
        <w:rPr>
          <w:bCs/>
        </w:rPr>
        <w:t>„Es ist trotzdem schön, auf der Welt zu sein. Wir können was machen. Und es lohnt sich auch, für was zu kämpfen. Wir können ein schönes Leben haben.“</w:t>
      </w:r>
    </w:p>
    <w:p w14:paraId="2881888D" w14:textId="7D7CBFEC" w:rsidR="00607543" w:rsidRDefault="00C96BFB" w:rsidP="00C96BFB">
      <w:r w:rsidRPr="00C96BFB">
        <w:rPr>
          <w:bCs/>
        </w:rPr>
        <w:t>„Holzinsel“ ist ein amüsanter Comic mit großem Finale. Die Figurenzeichnung, vom schwärmerischen Vater bis zur fanatischen Wissenschaftlerin, ist leicht schräg und dabei psychologisch überzeugend. Auf den Bildern gibt es viel zu entdecken – unter anderem jede Menge Chamäleons, die sich im Urwald verstecken. Nicht zuletzt ist das Buch eine Absage an Menschenfeindlichkeit jeder Art, selbst, wenn sie im Namen des Guten propagiert wird.</w:t>
      </w:r>
    </w:p>
    <w:sectPr w:rsidR="00607543" w:rsidSect="00EA1EEA">
      <w:footerReference w:type="default" r:id="rId6"/>
      <w:headerReference w:type="first" r:id="rId7"/>
      <w:footerReference w:type="first" r:id="rId8"/>
      <w:pgSz w:w="11906" w:h="16838" w:code="9"/>
      <w:pgMar w:top="3073"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5ADE3" w14:textId="77777777" w:rsidR="00C96E4F" w:rsidRDefault="00C96E4F" w:rsidP="00DA2DC8">
      <w:pPr>
        <w:spacing w:after="0" w:line="240" w:lineRule="auto"/>
      </w:pPr>
      <w:r>
        <w:separator/>
      </w:r>
    </w:p>
  </w:endnote>
  <w:endnote w:type="continuationSeparator" w:id="0">
    <w:p w14:paraId="236E33D8" w14:textId="77777777" w:rsidR="00C96E4F" w:rsidRDefault="00C96E4F" w:rsidP="00DA2D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02CBF" w14:textId="77777777" w:rsidR="00E87F6E" w:rsidRDefault="00E87F6E" w:rsidP="00E87F6E">
    <w:pPr>
      <w:pStyle w:val="Fuzeile"/>
      <w:spacing w:line="240" w:lineRule="exact"/>
      <w:rPr>
        <w:sz w:val="18"/>
        <w:szCs w:val="18"/>
      </w:rPr>
    </w:pPr>
  </w:p>
  <w:p w14:paraId="79B1766C" w14:textId="77777777" w:rsidR="000F6F15" w:rsidRPr="00E87F6E" w:rsidRDefault="00E87F6E" w:rsidP="00736EF7">
    <w:pPr>
      <w:pStyle w:val="Fuzeile"/>
      <w:spacing w:line="240" w:lineRule="exact"/>
    </w:pPr>
    <w:r w:rsidRPr="00EA319F">
      <w:rPr>
        <w:sz w:val="18"/>
        <w:szCs w:val="18"/>
      </w:rPr>
      <w:fldChar w:fldCharType="begin"/>
    </w:r>
    <w:r w:rsidRPr="00EA319F">
      <w:rPr>
        <w:sz w:val="18"/>
        <w:szCs w:val="18"/>
      </w:rPr>
      <w:instrText>PAGE   \* MERGEFORMAT</w:instrText>
    </w:r>
    <w:r w:rsidRPr="00EA319F">
      <w:rPr>
        <w:sz w:val="18"/>
        <w:szCs w:val="18"/>
      </w:rPr>
      <w:fldChar w:fldCharType="separate"/>
    </w:r>
    <w:r w:rsidR="002D2BBB">
      <w:rPr>
        <w:noProof/>
        <w:sz w:val="18"/>
        <w:szCs w:val="18"/>
      </w:rPr>
      <w:t>2</w:t>
    </w:r>
    <w:r w:rsidRPr="00EA319F">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9A2BC" w14:textId="77777777" w:rsidR="00E87F6E" w:rsidRDefault="00E87F6E" w:rsidP="00E87F6E">
    <w:pPr>
      <w:pStyle w:val="Fuzeile"/>
      <w:spacing w:line="240" w:lineRule="exact"/>
      <w:rPr>
        <w:sz w:val="18"/>
        <w:szCs w:val="18"/>
      </w:rPr>
    </w:pPr>
  </w:p>
  <w:p w14:paraId="4D24E29C" w14:textId="77777777" w:rsidR="00E87F6E" w:rsidRPr="00E87F6E" w:rsidRDefault="00E87F6E" w:rsidP="00E87F6E">
    <w:pPr>
      <w:pStyle w:val="Fuzeile"/>
      <w:spacing w:line="240" w:lineRule="exact"/>
      <w:rPr>
        <w:sz w:val="18"/>
        <w:szCs w:val="18"/>
      </w:rPr>
    </w:pPr>
    <w:r w:rsidRPr="00EA319F">
      <w:rPr>
        <w:sz w:val="18"/>
        <w:szCs w:val="18"/>
      </w:rPr>
      <w:fldChar w:fldCharType="begin"/>
    </w:r>
    <w:r w:rsidRPr="00EA319F">
      <w:rPr>
        <w:sz w:val="18"/>
        <w:szCs w:val="18"/>
      </w:rPr>
      <w:instrText>PAGE   \* MERGEFORMAT</w:instrText>
    </w:r>
    <w:r w:rsidRPr="00EA319F">
      <w:rPr>
        <w:sz w:val="18"/>
        <w:szCs w:val="18"/>
      </w:rPr>
      <w:fldChar w:fldCharType="separate"/>
    </w:r>
    <w:r w:rsidR="002D2BBB">
      <w:rPr>
        <w:noProof/>
        <w:sz w:val="18"/>
        <w:szCs w:val="18"/>
      </w:rPr>
      <w:t>1</w:t>
    </w:r>
    <w:r w:rsidRPr="00EA319F">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85BCA" w14:textId="77777777" w:rsidR="00C96E4F" w:rsidRDefault="00C96E4F" w:rsidP="00DA2DC8">
      <w:pPr>
        <w:spacing w:after="0" w:line="240" w:lineRule="auto"/>
      </w:pPr>
      <w:r>
        <w:separator/>
      </w:r>
    </w:p>
  </w:footnote>
  <w:footnote w:type="continuationSeparator" w:id="0">
    <w:p w14:paraId="2749B92E" w14:textId="77777777" w:rsidR="00C96E4F" w:rsidRDefault="00C96E4F" w:rsidP="00DA2D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207D0" w14:textId="77777777" w:rsidR="00DA2DC8" w:rsidRDefault="003F2284">
    <w:pPr>
      <w:pStyle w:val="Kopfzeile"/>
    </w:pPr>
    <w:r>
      <w:rPr>
        <w:noProof/>
        <w:lang w:eastAsia="de-DE"/>
      </w:rPr>
      <w:drawing>
        <wp:anchor distT="0" distB="0" distL="114300" distR="114300" simplePos="0" relativeHeight="251662336" behindDoc="1" locked="0" layoutInCell="1" allowOverlap="1" wp14:anchorId="717382AA" wp14:editId="66FF1D97">
          <wp:simplePos x="0" y="0"/>
          <wp:positionH relativeFrom="page">
            <wp:posOffset>2</wp:posOffset>
          </wp:positionH>
          <wp:positionV relativeFrom="page">
            <wp:posOffset>0</wp:posOffset>
          </wp:positionV>
          <wp:extent cx="7572892" cy="1616399"/>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
                    <a:extLst>
                      <a:ext uri="{28A0092B-C50C-407E-A947-70E740481C1C}">
                        <a14:useLocalDpi xmlns:a14="http://schemas.microsoft.com/office/drawing/2010/main" val="0"/>
                      </a:ext>
                    </a:extLst>
                  </a:blip>
                  <a:stretch>
                    <a:fillRect/>
                  </a:stretch>
                </pic:blipFill>
                <pic:spPr>
                  <a:xfrm>
                    <a:off x="0" y="0"/>
                    <a:ext cx="7572892" cy="1616399"/>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BBB"/>
    <w:rsid w:val="00035FA6"/>
    <w:rsid w:val="000F6F15"/>
    <w:rsid w:val="001610E5"/>
    <w:rsid w:val="00282CC4"/>
    <w:rsid w:val="002C3974"/>
    <w:rsid w:val="002D2BBB"/>
    <w:rsid w:val="0031643A"/>
    <w:rsid w:val="003522B9"/>
    <w:rsid w:val="003F2284"/>
    <w:rsid w:val="003F6CB6"/>
    <w:rsid w:val="00425C09"/>
    <w:rsid w:val="00565831"/>
    <w:rsid w:val="00607543"/>
    <w:rsid w:val="00645D33"/>
    <w:rsid w:val="00687477"/>
    <w:rsid w:val="006D536D"/>
    <w:rsid w:val="00736EF7"/>
    <w:rsid w:val="00741ACD"/>
    <w:rsid w:val="00766AE7"/>
    <w:rsid w:val="007D0588"/>
    <w:rsid w:val="007E0CE3"/>
    <w:rsid w:val="007E5F08"/>
    <w:rsid w:val="007F7DE8"/>
    <w:rsid w:val="008203C6"/>
    <w:rsid w:val="0082078A"/>
    <w:rsid w:val="0089273E"/>
    <w:rsid w:val="00921CF4"/>
    <w:rsid w:val="00927481"/>
    <w:rsid w:val="00942AA1"/>
    <w:rsid w:val="009A6755"/>
    <w:rsid w:val="00A47041"/>
    <w:rsid w:val="00AA203B"/>
    <w:rsid w:val="00AC16C2"/>
    <w:rsid w:val="00AF189B"/>
    <w:rsid w:val="00B06EBB"/>
    <w:rsid w:val="00B44518"/>
    <w:rsid w:val="00B74562"/>
    <w:rsid w:val="00BB3181"/>
    <w:rsid w:val="00BC576A"/>
    <w:rsid w:val="00BE60E6"/>
    <w:rsid w:val="00BF6314"/>
    <w:rsid w:val="00C10BD1"/>
    <w:rsid w:val="00C5494D"/>
    <w:rsid w:val="00C62C0E"/>
    <w:rsid w:val="00C96BFB"/>
    <w:rsid w:val="00C96E4F"/>
    <w:rsid w:val="00CA0E13"/>
    <w:rsid w:val="00CA7A3A"/>
    <w:rsid w:val="00CF321F"/>
    <w:rsid w:val="00D32EA6"/>
    <w:rsid w:val="00DA2DC8"/>
    <w:rsid w:val="00E3229A"/>
    <w:rsid w:val="00E355D5"/>
    <w:rsid w:val="00E71CC9"/>
    <w:rsid w:val="00E87F6E"/>
    <w:rsid w:val="00EA1EEA"/>
    <w:rsid w:val="00EA319F"/>
    <w:rsid w:val="00EC3B20"/>
    <w:rsid w:val="00EC597D"/>
    <w:rsid w:val="00F01616"/>
    <w:rsid w:val="00F2300C"/>
    <w:rsid w:val="00F462BF"/>
    <w:rsid w:val="00F76ED0"/>
    <w:rsid w:val="00FA074C"/>
    <w:rsid w:val="00FA6289"/>
    <w:rsid w:val="00FE19A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70B9D"/>
  <w15:chartTrackingRefBased/>
  <w15:docId w15:val="{E60EDC6C-5A9D-4D48-8C95-29648369D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DLR Text"/>
    <w:qFormat/>
    <w:rsid w:val="00DA2DC8"/>
    <w:rPr>
      <w:rFonts w:ascii="Arial" w:hAnsi="Arial"/>
    </w:rPr>
  </w:style>
  <w:style w:type="paragraph" w:styleId="berschrift1">
    <w:name w:val="heading 1"/>
    <w:basedOn w:val="Standard"/>
    <w:next w:val="Standard"/>
    <w:link w:val="berschrift1Zchn"/>
    <w:uiPriority w:val="9"/>
    <w:qFormat/>
    <w:rsid w:val="00DA2DC8"/>
    <w:pPr>
      <w:keepNext/>
      <w:keepLines/>
      <w:spacing w:before="240" w:after="0"/>
      <w:outlineLvl w:val="0"/>
    </w:pPr>
    <w:rPr>
      <w:rFonts w:asciiTheme="majorHAnsi" w:eastAsiaTheme="majorEastAsia" w:hAnsiTheme="majorHAnsi" w:cstheme="majorBidi"/>
      <w:color w:val="0079A7" w:themeColor="accent1" w:themeShade="BF"/>
      <w:sz w:val="32"/>
      <w:szCs w:val="3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A2DC8"/>
    <w:rPr>
      <w:rFonts w:asciiTheme="majorHAnsi" w:eastAsiaTheme="majorEastAsia" w:hAnsiTheme="majorHAnsi" w:cstheme="majorBidi"/>
      <w:color w:val="0079A7" w:themeColor="accent1" w:themeShade="BF"/>
      <w:sz w:val="32"/>
      <w:szCs w:val="32"/>
    </w:rPr>
  </w:style>
  <w:style w:type="paragraph" w:customStyle="1" w:styleId="DLR3AnleserTeaser">
    <w:name w:val="DLR 3 Anleser/Teaser"/>
    <w:basedOn w:val="Standard"/>
    <w:link w:val="DLR3AnleserTeaserZchn"/>
    <w:qFormat/>
    <w:rsid w:val="00DA2DC8"/>
    <w:rPr>
      <w:b/>
    </w:rPr>
  </w:style>
  <w:style w:type="paragraph" w:styleId="Kopfzeile">
    <w:name w:val="header"/>
    <w:basedOn w:val="Standard"/>
    <w:link w:val="KopfzeileZchn"/>
    <w:uiPriority w:val="99"/>
    <w:unhideWhenUsed/>
    <w:rsid w:val="00DA2DC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2DC8"/>
    <w:rPr>
      <w:rFonts w:ascii="Arial" w:hAnsi="Arial"/>
    </w:rPr>
  </w:style>
  <w:style w:type="paragraph" w:styleId="Fuzeile">
    <w:name w:val="footer"/>
    <w:basedOn w:val="Standard"/>
    <w:link w:val="FuzeileZchn"/>
    <w:uiPriority w:val="99"/>
    <w:unhideWhenUsed/>
    <w:rsid w:val="00DA2DC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2DC8"/>
    <w:rPr>
      <w:rFonts w:ascii="Arial" w:hAnsi="Arial"/>
    </w:rPr>
  </w:style>
  <w:style w:type="character" w:customStyle="1" w:styleId="DLR3AnleserTeaserZchn">
    <w:name w:val="DLR 3 Anleser/Teaser Zchn"/>
    <w:basedOn w:val="Absatz-Standardschriftart"/>
    <w:link w:val="DLR3AnleserTeaser"/>
    <w:rsid w:val="003F2284"/>
    <w:rPr>
      <w:rFonts w:ascii="Arial" w:hAnsi="Arial"/>
      <w:b/>
    </w:rPr>
  </w:style>
  <w:style w:type="character" w:styleId="Hyperlink">
    <w:name w:val="Hyperlink"/>
    <w:basedOn w:val="Absatz-Standardschriftart"/>
    <w:uiPriority w:val="99"/>
    <w:unhideWhenUsed/>
    <w:rsid w:val="000F6F15"/>
    <w:rPr>
      <w:color w:val="0563C1" w:themeColor="hyperlink"/>
      <w:u w:val="single"/>
    </w:rPr>
  </w:style>
  <w:style w:type="character" w:customStyle="1" w:styleId="NichtaufgelsteErwhnung1">
    <w:name w:val="Nicht aufgelöste Erwähnung1"/>
    <w:basedOn w:val="Absatz-Standardschriftart"/>
    <w:uiPriority w:val="99"/>
    <w:semiHidden/>
    <w:unhideWhenUsed/>
    <w:rsid w:val="000F6F15"/>
    <w:rPr>
      <w:color w:val="605E5C"/>
      <w:shd w:val="clear" w:color="auto" w:fill="E1DFDD"/>
    </w:rPr>
  </w:style>
  <w:style w:type="paragraph" w:styleId="KeinLeerraum">
    <w:name w:val="No Spacing"/>
    <w:uiPriority w:val="1"/>
    <w:qFormat/>
    <w:rsid w:val="00AC16C2"/>
    <w:pPr>
      <w:spacing w:after="0" w:line="240" w:lineRule="auto"/>
    </w:pPr>
    <w:rPr>
      <w:rFonts w:ascii="Arial" w:hAnsi="Arial"/>
    </w:rPr>
  </w:style>
  <w:style w:type="paragraph" w:customStyle="1" w:styleId="DLRBuchtitel">
    <w:name w:val="DLR Buchtitel"/>
    <w:basedOn w:val="Standard"/>
    <w:qFormat/>
    <w:rsid w:val="00AA203B"/>
    <w:rPr>
      <w:sz w:val="30"/>
    </w:rPr>
  </w:style>
  <w:style w:type="paragraph" w:customStyle="1" w:styleId="DLR2TiteldesArtikels">
    <w:name w:val="DLR 2 Titel des Artikels"/>
    <w:basedOn w:val="Standard"/>
    <w:qFormat/>
    <w:rsid w:val="00AA203B"/>
    <w:pPr>
      <w:spacing w:before="120"/>
    </w:pPr>
    <w:rPr>
      <w:b/>
      <w:sz w:val="48"/>
      <w:szCs w:val="48"/>
    </w:rPr>
  </w:style>
  <w:style w:type="paragraph" w:customStyle="1" w:styleId="DLR1Kopfzeile">
    <w:name w:val="DLR 1 Kopfzeile"/>
    <w:basedOn w:val="DLR3AnleserTeaser"/>
    <w:qFormat/>
    <w:rsid w:val="00AA20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N:\Buchredaktion\Job-B&#252;cher\Buchrezension%20-%20Vorlage%20(ungesch&#252;tzt)-neu.dotx" TargetMode="External"/></Relationships>
</file>

<file path=word/theme/theme1.xml><?xml version="1.0" encoding="utf-8"?>
<a:theme xmlns:a="http://schemas.openxmlformats.org/drawingml/2006/main" name="Office">
  <a:themeElements>
    <a:clrScheme name="DLF Blau">
      <a:dk1>
        <a:sysClr val="windowText" lastClr="000000"/>
      </a:dk1>
      <a:lt1>
        <a:sysClr val="window" lastClr="FFFFFF"/>
      </a:lt1>
      <a:dk2>
        <a:srgbClr val="44546A"/>
      </a:dk2>
      <a:lt2>
        <a:srgbClr val="E7E6E6"/>
      </a:lt2>
      <a:accent1>
        <a:srgbClr val="00A3E0"/>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7433cbe-a6b3-4d08-b83e-cf4774ecd6b3}" enabled="1" method="Standard" siteId="{5c02a243-8886-4337-b2ad-ae9601425983}" contentBits="0" removed="0"/>
</clbl:labelList>
</file>

<file path=docProps/app.xml><?xml version="1.0" encoding="utf-8"?>
<Properties xmlns="http://schemas.openxmlformats.org/officeDocument/2006/extended-properties" xmlns:vt="http://schemas.openxmlformats.org/officeDocument/2006/docPropsVTypes">
  <Template>Buchrezension - Vorlage (ungeschützt)-neu.dotx</Template>
  <TotalTime>0</TotalTime>
  <Pages>3</Pages>
  <Words>704</Words>
  <Characters>4441</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Karches, Nora</dc:creator>
  <cp:keywords/>
  <dc:description/>
  <cp:lastModifiedBy>Karches, Nora</cp:lastModifiedBy>
  <cp:revision>2</cp:revision>
  <dcterms:created xsi:type="dcterms:W3CDTF">2026-07-24T08:48:00Z</dcterms:created>
  <dcterms:modified xsi:type="dcterms:W3CDTF">2026-07-24T08:48:00Z</dcterms:modified>
</cp:coreProperties>
</file>